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da4664dc046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校友吳茂昆榮耀淡江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物理系校友及金鷹獎得主吳茂昆，獲2011第6屆總統科學獎-數理科學組，於17日由總統馬英九親頒獎座，馬總統肯定得獎人的研究成就及對臺灣的貢獻，也期盼得獎人能繼續在科技研發道路上邁向卓越。（圖／總統府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87952"/>
              <wp:effectExtent l="0" t="0" r="0" b="0"/>
              <wp:docPr id="1" name="IMG_c6428f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1/m\6d8c6b56-11d3-4985-8884-ae4b7c088175.jpg"/>
                      <pic:cNvPicPr/>
                    </pic:nvPicPr>
                    <pic:blipFill>
                      <a:blip xmlns:r="http://schemas.openxmlformats.org/officeDocument/2006/relationships" r:embed="R433260e1f4c74d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87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3260e1f4c74dbb" /></Relationships>
</file>