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5f6dbe3d7248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性別文化教學講座 即日起開始報名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【記者張瑞文淡水校園報導】由性別平等委員會及學習與教學中心所合辦之「性別文化教學專題講座」，將在30日 （週三）舉行，上午在鍾靈中正堂Q409，邀請臺灣大學歷史系副教授林維紅及真理大學人文與資訊學系副教授劉亞蘭分別以「高等教育中的性別課程設計」、「大學的性別課程與教學－現況與展望」為題演講，學習與教學中心教師教學發展組組長宋鴻燕表示，希望藉本次講座，促進未來教學內容中，能加入不同性別的需求並尊重多元性別。宋鴻燕指出，難得邀請林維紅及劉亞蘭至本校演講；林維紅自1992年加入台大婦女研究室，致力於研究婦女議題；劉亞蘭致力於研究女性主義思潮。
</w:t>
          <w:br/>
          <w:t>  下午在河畔餐廳會議室，以「性別主流化與教學」為題，由化學系教授吳嘉麗主持，大傳系系主任王慰慈、宋鴻燕共同座談。吳嘉麗表示，座談中除分享她在性別與科技教學領域上的觀察外，並透過對談方式交流性別平等教學與行政實務經驗，以提升校園的性別平等意識。有意參加者請至相關網站（http://enroll.tku.edu.tw/index.aspx）報名，或洽教師教學發展組專員方安寧（校內分機2161）。</w:t>
          <w:br/>
        </w:r>
      </w:r>
    </w:p>
  </w:body>
</w:document>
</file>