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ab96dbe43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校園健康人物-蕭淑芬 高竿揮球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精準俐落的上桿、下桿動作，揮灑出一道道的微笑弧線，正如體育事務處體育長蕭淑芬，所談到最鍾愛的高爾夫球運動時的表情。
</w:t>
          <w:br/>
          <w:t>   師大體育系畢業的蕭淑芬，不論是羽球、排球、壘球等，都是求學時的最佳表現，但對高爾夫球的啟蒙是在本校任教後才開始的，起初是由境外生輔導組組長陳珮芬積極揪團，後來加入更多教職員同好，大家一起研究切磋，找專門教練指導，並以精湛的球技獲得台灣國際女子業餘高爾夫錦標賽第2名的佳績。她笑著說，運動可以學習到謙遜及盡責的道理，特別是高爾夫球，每桿都環環相扣，都必須專注，才能有好的表現。
</w:t>
          <w:br/>
          <w:t>   無論工作有多繁忙，蕭淑芬最愛在週末時，跟全家人一起運動，也經常與兩個女兒一起練習高爾夫球，她認為，運動是紓解工作壓力的秘方，可以讓自己健康有力外，也能保持絕佳精神，在工作上衝刺。
</w:t>
          <w:br/>
          <w:t>「拿起球桿是件幸福的事，在球場上，每一桿都是在打出自己的想法。」她表示，高爾夫球適合作為終身的運動，是種自我挑戰的過程，認真地磨練自我的體力和耐力，發揮自己以隨時調整打球策略，才能打出最漂亮的球。（文／賴奕安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4876800"/>
              <wp:effectExtent l="0" t="0" r="0" b="0"/>
              <wp:docPr id="1" name="IMG_a382c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abf41d50-5247-4668-b478-a7d03c638681.jpg"/>
                      <pic:cNvPicPr/>
                    </pic:nvPicPr>
                    <pic:blipFill>
                      <a:blip xmlns:r="http://schemas.openxmlformats.org/officeDocument/2006/relationships" r:embed="R47e566e15d26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e566e15d264c6f" /></Relationships>
</file>