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7e83fb8b7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中文系校友成立籤詩文史館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也是嘉義縣萬能工商的創辦人之一的陳易傳，日前於嘉義縣東石鄉御龍宮創辦全國第一間的「籤詩文史館」，目前收有120餘套籤詩。陳易傳平常會蒐集各式各樣的籤詩並和同好交流，同時也是籤解老師，未來期望建立籤解數位系統，期盼能將即將式微的宗教特色開啟傳承之門，也讓此民俗文化不會被遺忘。（莊旻嬑）</w:t>
          <w:br/>
        </w:r>
      </w:r>
    </w:p>
  </w:body>
</w:document>
</file>