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d4e8264c7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女排競浮士德球賽  抱回冠亞軍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【記者賴奕安淡江校園報導】本校女子排球隊19、20日於輔仁大學，參加台灣浮士德球第三屆會長盃，與大葉、輔仁等校競賽，榮獲社會女子組第一名、大專女子組第二名的殊榮。
</w:t>
          <w:br/>
          <w:t>　浮士德球規則類似排球，在室外場地進行，不同的是只能用單手擊球。指導教練楊總成表示，浮士德球使用長寬20、40公尺的大場地，一隊四到五人下場，體力耗費量很大，「我們女排隊在賽前集訓三個禮拜，比賽當天風雨很大，加上同一天要打兩組比賽，打得辛苦。」
</w:t>
          <w:br/>
          <w:t>　女排隊隊長國企四曾瑜涵表示，浮士德球的場地太大、不好掌握，讓每一球都打得很激烈，雖然不敵大葉大學一個力氣特大的女生，但是打贏強敵輔大非常開心。</w:t>
          <w:br/>
        </w:r>
      </w:r>
    </w:p>
  </w:body>
</w:document>
</file>