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7cb8f7728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布袋戲偶　攝影成果今起展出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【記者李世清報導】由掌中天地之刀劍春秋社所舉辦，名為「一布天下動山河」之布袋戲偶展，將於明日（廿六日）十時起在商館展示廳登場，使師生認識布袋戲之美。同時間也展出攝影社「時空片段」成果展。
</w:t>
          <w:br/>
          <w:t>
</w:t>
          <w:br/>
          <w:t>　刀劍春秋社特別請指導老師陳志遠所領導的六人團隊，在廿八日（週四）晚間七時至九時，共同教導同學操偶技巧的活動，社長江依璇（歷史三）提醒有興趣的同學千萬不要錯過這次難得的機會。負責這次教學的操偶人員，除了陳志遠外，還有李祥葳、鄒孟廷、黃俊棋、洪毓敏及許書瑜等六位同學。
</w:t>
          <w:br/>
          <w:t>
</w:t>
          <w:br/>
          <w:t>　在展示會場裡，主辦單位還將擺設約五十公分大小、市價約二萬元的木偶提供觀賞，包含有素還真、一頁書、藏鏡人及海殤君等精緻木偶。
</w:t>
          <w:br/>
          <w:t>
</w:t>
          <w:br/>
          <w:t>　攝影社成果展，每天固定一段時間，展覽會場有幻燈片現場播放和解說，歡迎大家踴躍參觀指教。
</w:t>
          <w:br/>
          <w:t>
</w:t>
          <w:br/>
          <w:t>　【記者陳泊村報導】課外組將從明日起至本週四，每日上午十時至下午四時，在覺軒花園展覽、表演及茶藝三廳，舉行「覺軒花園教室動起來」活動，舞研社、國標社、茶藝社及烹飪社將在現場教舞、泡茶、做點心給大家分享，並且還有「天旋地轉」大專舞展攝影作品展，現場更將致贈心靈書籤。</w:t>
          <w:br/>
        </w:r>
      </w:r>
    </w:p>
  </w:body>
</w:document>
</file>