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f572713ab444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844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國科會補助寫作計畫即日申請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【記者林俞兒淡水校園報導】國科會「101年度人文學及社會科學專書寫作計畫補助案」，即日起開始申請。
</w:t>
          <w:br/>
          <w:t>   申請的方式採線上申請，符合申請資格之計畫申請人應依相關規定，提正式計畫申請書，申請類別為「學術性專書寫作計畫」，並將計畫歸屬點選「人文處」。但符合資格的新聘任人員或現職人員，另有申請規定。其他補助經費申請注意事項之相關規定，請參考國科會網站（http://web1.nsc.gov.tw/），或參考研究發展處所寄發之相關信件附檔。</w:t>
          <w:br/>
        </w:r>
      </w:r>
    </w:p>
  </w:body>
</w:document>
</file>