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2f1e5dbc203402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845 期</w:t>
        </w:r>
      </w:r>
    </w:p>
    <w:p>
      <w:pPr>
        <w:jc w:val="center"/>
      </w:pPr>
      <w:r>
        <w:r>
          <w:rPr>
            <w:rFonts w:ascii="Segoe UI" w:hAnsi="Segoe UI" w:eastAsia="Segoe UI"/>
            <w:sz w:val="32"/>
            <w:color w:val="000000"/>
            <w:b/>
          </w:rPr>
          <w:t>數位學習工作坊分享認證實例</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鍾小喬淡水校園報導】學習與教學中心遠距學習發展組因應數位學習的趨勢，於22日（週四）在I501舉辦「數位學習認證導入實例工作坊」，邀請教育部數位學習認證中心營運計畫主持人郭秋田及本校教科系教授徐新逸，分享數位學習課程及教材認證實務。遠距組組長陳慶帆表示，辦理工作坊的目的是希望能讓老師們在教學設計和教學平臺等使用能更快上手，希望老師們能踴躍參加。
</w:t>
          <w:br/>
          <w:t>徐新逸表示，本校是北區數位學習課程的指標性大學，透過數位學習課程認證，除因應未來的數位學習趨勢，也可提升教學品質競爭力，因此會在課堂上說明認證內容及方法外，並分享實務經驗，歡迎對數位學習課程經營有興趣的老師們參加。</w:t>
          <w:br/>
        </w:r>
      </w:r>
    </w:p>
  </w:body>
</w:document>
</file>