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9800fca64748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菲國Urdaneta City 大學校長一行23人訪校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【本報訊】菲律賓Urdaneta City University校長Dr. Elizabeth A. Montero等一行23人，於16日蒞校參訪。首先由覺生圖書館館長黃鴻珠和海事博物館專員黃維綱帶領館員接待，並介紹本校軟、硬體設備及進行校園巡禮後，由國際事務副校長戴萬欽，主持簡報及座談會。
</w:t>
          <w:br/>
          <w:t>　該校教職員首站來到覺生圖書館，參觀2樓閱活區、5樓非書資料區，以及9樓的西文書庫，而後進入海博館參觀，對於館藏「地球儀」頗感興趣；接續轉往驚聲國際會議廳參與簡報及座談會，文學院院長邱炯友、工學院院長何啟東、外語學院院長吳錫德、教育學院院長高熏芳、國際長李佩華皆參加，戴萬欽在座談會中以影片介紹本校歷史，也說明學校的師資、教學理念和系所特色。Dr. Montero校長亦提供影片介紹該校，該校為公立社區型大學，成立於1966年，有5所學院，約6千名學生。</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1cc32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9/m\a7283f42-74bc-418d-8cb4-71bf022760f4.jpg"/>
                      <pic:cNvPicPr/>
                    </pic:nvPicPr>
                    <pic:blipFill>
                      <a:blip xmlns:r="http://schemas.openxmlformats.org/officeDocument/2006/relationships" r:embed="R328f689599444b6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8f689599444b62" /></Relationships>
</file>