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601a9277543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原住民獎學金申請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 100學年度第2學期原住民族籍獎助學金開始申請啦！獎學金共區分為「獎學金」、「工讀助學金」、「低收入戶工讀助學金」，而申請資格，依照不同的成績標準及要求，提供申請。獎學金申請的方式直接於網路上作業（http://140.127.81.65/ )，時間至24日截止，並將相關資料繳至B406室。詳情請洽生輔組網站（http://spirit.tku.edu.tw:8080/tku/main.jsp?sectionId=2）。</w:t>
          <w:br/>
        </w:r>
      </w:r>
    </w:p>
  </w:body>
</w:document>
</file>