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1142845d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校園無礙---塑造一個 無障礙教學環境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文／盲生資源中心
</w:t>
          <w:br/>
          <w:t>　　隨著對於身心障礙之重視，不再只是狹隘地在聚焦如何去補償身心障礙所造成的缺陷；而是平等與尊重、尊重個別差異與多元文化等議題漸漸從邊緣地帶移至中心點。越來越多的合作模式橫跨教育、職業、日常生活及休閒活動等領域。在這樣的前提之下，「無障礙」、「使用者取向」的概念油然而生。通用設計即是基於這個理念與期待，未來，任何產品、器具、系統及周遭環境將盡可能地設計規劃，使大多數人而言勿需要修改或特別化（對身障者亦盡可能少許的修改）即能使用。
</w:t>
          <w:br/>
          <w:t>
</w:t>
          <w:br/>
          <w:t>　1995年，美國北卡羅來納州立大學(North Carolina State University)的通用設計中心召集了不同領域的研究者、設計師、建築師及科學工作者為通用設計催生了七大原則（Bowe 2000）：
</w:t>
          <w:br/>
          <w:t>
</w:t>
          <w:br/>
          <w:t>　公平使用（Equitable Use）
</w:t>
          <w:br/>
          <w:t>　彈性使用（Flexibility in Use）
</w:t>
          <w:br/>
          <w:t>　簡易及直覺使用（Simple and Intuitive Use）
</w:t>
          <w:br/>
          <w:t>　感官覺察的資訊（Perceptible Information）
</w:t>
          <w:br/>
          <w:t>　容許錯誤（Tolerance for Error）
</w:t>
          <w:br/>
          <w:t>　省力（Low Physical Effort）
</w:t>
          <w:br/>
          <w:t>　適當的使用尺寸及空間
</w:t>
          <w:br/>
          <w:t>　（Size and Space for Approach and Use）
</w:t>
          <w:br/>
          <w:t>
</w:t>
          <w:br/>
          <w:t>　這股典範演變之風潮，不僅影響了無障礙環境空間的規劃；同時也觸及了教育領域。在教學的設計中，越來越融入「通用設計」（Universal Design）的概念。雖然「通用設計」最初是來自於產品與建築的研發，目的即是為無障礙的日常生活找到一個解決方針，並進而提高生活品質（Herwig 2008; McGuire &amp; Scott 2006）。然而，此概念並非以嘉惠某族群為出發點；而是以滿足所有人的需求為最高宗旨。
</w:t>
          <w:br/>
          <w:t>
</w:t>
          <w:br/>
          <w:t>　其實，一個友善的無障礙教學理論未必就一定得跟高科技劃上等號。一些隨手可得的小技巧就能使得教學環境更加友善。對於需要使用盲用電腦的視障同學而言，word或txt格式的檔案遠比PDF要來的容易閱讀。或者，老師若能事先提供給聽障的同學書面資料或電子檔，在上課的時候，盡量避免背對著聽障同學一面寫版書一面講解，在跟聽障同學談話時，速度放慢，並免用簡語。最重要地，所有的教學措施要盡可能將身心障礙對於學習的負面影響降至最低。同時，這些措施也要能依照使用者的意願及狀況來做個別化的選擇，甚至和其他的教學科技輔具相結合。</w:t>
          <w:br/>
        </w:r>
      </w:r>
    </w:p>
  </w:body>
</w:document>
</file>