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7ccb5677647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首屆學藝週 13社團能文能武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由日本文化研究社、微光現代詩社等13個社團共同舉辦的第1屆「好學玩藝」學藝週，於20日在海報街舉行。學藝週總召日文三楊恩慈表示，學藝週是本校學術及文藝性社團更名後首次合辦活動，因社團數增加，變得更加多元，「希望透過這次活動，讓同學了解各個學藝社團的特色。」
</w:t>
          <w:br/>
          <w:t>　本次參予的社團包括福志青年社、機車研究社、茶藝社、星相社、國際青年交流團、機器人研究社、企業模擬社、天文社、禪學社、驚聲詩社、魔術社等社，每天晚上都有各社團安排的活動或展覽，如美術社的油畫展、彩妝社的指甲基礎保養講座等，參與擺攤活動的同學只要集滿8個章，就能獲得精美禮物，有茶藝社自製茶凍、彩妝社提供之化妝品等，許多好康讓同學大呼，「賺到了！」
</w:t>
          <w:br/>
          <w:t>　其中日本文化研究社和星相社，特別準備社員手製的點心、幸運符及書籤，現場還有塔羅牌占卜，不用錢但需要10張發票才可參與，了解未來的同時還能做公益！驚聲詩社以古代禮儀遊戲 「投壺」，讓同學感受古人待客的「閒情雅興」。微光現代詩社則提供新一期的微光詩刊索取，將嘔心瀝血之作與同學分享。機器人研究社擺出自製的機器人，展現研究成果。機車研究社使同學增廣機車相關知識，並推廣國內尚未主流的機車運動。魔術社於攤位現場表演，讓同學驚呼連連。魔術社社員化材二陳禹唐說：「魔術是種表演藝術，每個表演背後都有值得致敬的創意。」
</w:t>
          <w:br/>
          <w:t>　中文一吳俐穎表示，現在更了解日本文化研究社、驚聲詩社等社團的社課內容，也許在修社團學分時能列入考慮。「日本文化研究社的餅乾很好吃，驚聲詩社的投壺比夜市的套圈圈更有挑戰性！」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940266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a9b661a3-9a24-40a7-b702-409c39e60a6a.JPG"/>
                      <pic:cNvPicPr/>
                    </pic:nvPicPr>
                    <pic:blipFill>
                      <a:blip xmlns:r="http://schemas.openxmlformats.org/officeDocument/2006/relationships" r:embed="R493cd5bc49d447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2bde2d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eadd38e0-27d1-4074-8c5b-4b36be69c9d3.jpg"/>
                      <pic:cNvPicPr/>
                    </pic:nvPicPr>
                    <pic:blipFill>
                      <a:blip xmlns:r="http://schemas.openxmlformats.org/officeDocument/2006/relationships" r:embed="R5383b88352a14e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3cd5bc49d447d5" /><Relationship Type="http://schemas.openxmlformats.org/officeDocument/2006/relationships/image" Target="/media/image2.bin" Id="R5383b88352a14e66" /></Relationships>
</file>