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ec487be0b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校園健康人物---王嫡瑜 健走插花 動靜皆宜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每天清晨5點，在天空未亮的操場上，淡江時報委員會秘書王嫡瑜，正以慢跑2千5百公尺來迎接新的一天。問她為什麼可以早起，她笑著說，「只要鬧鈴一響，就會起床。」
</w:t>
          <w:br/>
          <w:t>   驚覺身體健康的重要，因此開始早起健走的運動，持續6年下來，王嫡瑜發覺，運動可以提升工作效率，「每天運動確實能讓工作時精神更充沛，不僅能讓身體健康，也能夠使心靈成長。」
</w:t>
          <w:br/>
          <w:t>  她也藉由運動和街坊鄰居聯繫情感，平時也喜愛健走登山以親近大自然，陽明山、奇岩山等地都留下她的蹤跡，也經常參與校內女聯會活動。對插花情有獨鍾的她，擔任插花社的校內指導老師，在每周四晚上協助指導插花社的同學。
</w:t>
          <w:br/>
          <w:t>   她認為，在工作之餘，欣賞美的事物能讓自己心情愉快、性情溫和，才能照顧好身心。
</w:t>
          <w:br/>
          <w:t>   「動靜皆宜，早睡早起」是她保持身心健康的秘訣，她常常告訴自己的孩子要多運動，也建議同學，用電腦時應不超過2小時，養成固定的運動習慣，身體應該趁年輕時就好好保養。（文／謝佩穎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9b39b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610bb75f-8f36-4321-8188-2beed1cd746b.JPG"/>
                      <pic:cNvPicPr/>
                    </pic:nvPicPr>
                    <pic:blipFill>
                      <a:blip xmlns:r="http://schemas.openxmlformats.org/officeDocument/2006/relationships" r:embed="Rae8aed5f681741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aed5f6817416d" /></Relationships>
</file>