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8300b7ced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蔣國樑古典詩創作賽獎萬元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由中文系主辦的「第2屆蔣國樑先生古典詩創作獎」力徵詩作，最高獎金1萬元，凡全國大專院校學生（含研究所、進學班）皆可參加，每人限投1篇，投稿者請自擬題目，以四至八首為一組詩，並設總題以貫串全部作品，限七言絕句，不限韻目須符合格律。收件自即日起至16日止16日止（以郵戳為憑），詳細徵選辦法請上中文系網頁（http://www.tacx.tku.edu.tw/news/news.php?Sn=817）下載。</w:t>
          <w:br/>
        </w:r>
      </w:r>
    </w:p>
  </w:body>
</w:document>
</file>