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1627e2dd7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歷史是個什麼玩意兒(導讀  羅運治  歷史學系專任教授)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在的老師，在上課時，學生最普遍的「要求」是：上課的題目、內容…能引起興趣是第一。俗話說：牛不吃草不能強押頭。想想，把學生搞笑了印象最易加深，總比把他們講睡了要強些。此情在今天所謂有關人文的科目，尤其與歷史有關的課程是最確切的。但嚴肅的想，使人想起了國學大師錢穆先生在他的巨著：&lt;&lt;國史大綱&gt;&gt;前有一段話：當信任何一國之國民，尤其是自知識在水平線以上之國民，對其本國以往歷史，應該有所略知。所謂對其本國以往歷史略有所知者，它必附隨一種對其本國已往歷史之溫情與敬意。此聯想到「歷史」應是普及性質的教育，至少它提高了人文素養。時下最主要的前提是：總要有讀物讓人對其先有興趣吧！
</w:t>
          <w:br/>
          <w:t>　大陸現時最牛的歷史老師袁騰飛寫了一套&lt;&lt;歷史是個什麼玩意兒&gt;&gt;四本書。其內容、章目條理分明，但被一般人認為是「顛覆」之前的歷史。但袁先生認為他只不過是把「顛覆」的東西（歷史）又顛覆過來而已。的確，這套書可讀性非常高。目前，在臺已有出版公司接獲授權，並將其內容濃縮成為三本出版，各本均有專家學者導讀。今天，我們正處於建國一百年後，甚至有很多單位仍在慶祝百年建國的氣氛中，不妨先將第三本：&lt;&lt;辛亥革命至國共抗爭&gt;&gt;看看吧！如此，生活在今天，在中華民國的領域及各種的制度下，更能體會自己所處的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41aec6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4307c5d6-a7cb-495b-8ca1-2ad91ca2bbac.jpg"/>
                      <pic:cNvPicPr/>
                    </pic:nvPicPr>
                    <pic:blipFill>
                      <a:blip xmlns:r="http://schemas.openxmlformats.org/officeDocument/2006/relationships" r:embed="R7fd264db371745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d264db37174547" /></Relationships>
</file>