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8842a901e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介紹國內外優良數位學習教材與課程，並結合認證精神為題，本校學習與教學中心遠距教學發展組於30日在I501舉辦「數位學習優良教材與推廣經驗分享研習」。同時對教育部大專院校數位學習人才培訓及推廣服務計畫專案目標「數位學習推廣與服務」之期中成果進行分享，邀請對數位學習有興趣之教師及同仁踴躍報名參加。詳細活動訊息，請參閱遠距組網頁（http://nco2.learning.tku.edu.tw/index.php）。（遠距組）</w:t>
          <w:br/>
        </w:r>
      </w:r>
    </w:p>
  </w:body>
</w:document>
</file>