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4cb2d21d8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協助傳統產業技術開發計畫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【記者林俞兒淡水校園報導】101年度「協助傳統產業技術開發計畫」之個案計畫補助申請，第二梯次將在4月1日至5月15日受理。補助類別包括「產 品開發」、「產品設計」、「研發聯盟」三類，有意申請者將申請相關文件寄至「台北市大安區信義路3段41-3號經濟部工業局1樓服務中心」，或是至網址 http://www.citd.moeaidb.gov.tw的「專案計畫文件下載區」查詢。</w:t>
          <w:br/>
        </w:r>
      </w:r>
    </w:p>
  </w:body>
</w:document>
</file>