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dea18f29243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88學年度起，每學年均與國內外各大學院校合作，建立同步視訊通識課程的跨校主播與收播管道，供本校與外校學生互選課程。100學年度第2學期本校進行3門同步視訊通識課程，分別為本校主播，文化、中正、醒吾、臺北大學4校收播的「社會未來」課程，以及收播世新大學「情愛溝通」、「愛情心理學」等課程。選修的同學除課堂學習外，並也可藉由即時遠距視訊教學的方式，與外校同學進行互動與討論。（遠距組）</w:t>
          <w:br/>
        </w:r>
      </w:r>
    </w:p>
  </w:body>
</w:document>
</file>