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e1aae561641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五虎崗文學獎徵文延期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才子才女照過來！由文學院主辦、中文系承辦的第28屆五虎崗文學獎，徵文時間延長啦！收件時間至4月10日截止。本次徵文類別包括，小說、散文、新詩，以及今年增設的極短篇組，最高獎金1萬元。得獎者皆可獲得獎金和獎狀乙紙。相關資訊請洽中文系系辦，或至中文系網站（http://www.tacx.tku.edu.tw/news/news.php?Sn=842）查詢。</w:t>
          <w:br/>
        </w:r>
      </w:r>
    </w:p>
  </w:body>
</w:document>
</file>