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e3d8866334b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學建築的人，不能輕易被定型！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專訪】一般人對於學建築的人都有著一種觀感：「很會製圖」，但今年本校第十六屆金鷹獎得主周光宙（59年畢），在高中時繪圖成績在及格邊緣，卻因為當年老師的一句話：「你會不會畫圖？」除了選填物理系、化學系等當年熱門科系之外，也填了建築系；放榜那天，是他踏入了建築世界的第一步。現在他是高雄市建築師公會理事長，對我國建築法令推動不遺餘力，得知自己成為金鷹獎得主，他說：「其實我是最後才知道的，但我要謝謝高雄校友會，和母校對我的肯定！」
</w:t>
          <w:br/>
          <w:t>
</w:t>
          <w:br/>
          <w:t>　民國五十五年，當時他也考上國防醫學院，但他終究選擇了淡江建築系：「學建築還是比較適合我，因為我可以自由發揮創造力。」那年從高雄負笈北上，他懷有許多理想抱負，他是本校建築系第三屆學生，師資方面都是當時一時之選，老師們教的都是硬工夫，實務方面要自己學習。大一那年暑假他回到南部，在林茂春建築公司實習，每天的工作不只是繪製結構圖，還要觀察樹、畫樹，這樣被訓練整個暑假，他的審美觀和繪圖功力增加許多，他表示：「美術和建築非絕對關係，但兩者要互相融入才會有美感。」由於這樣的實務經驗，他笑著說拿系上馬惕乾設計獎學金最多的人就是他。
</w:t>
          <w:br/>
          <w:t>
</w:t>
          <w:br/>
          <w:t>　大學四年裡他都很用功讀書，大二那年成績是全系第一名，暑假時他拿著相當於當時學費的五千多元獎學金，隻身坐飛機到東部及蘭嶼綠島去玩，回憶這段過往：「當時只是想出去多看看，但在旅途中也看到許多不同建築的美，這是另一項收穫吧！」讀建築的人都必須熬夜製圖，有時是團隊合作，有時是孤軍奮戰；那時同學們為了趕圖犧牲睡眠，隔天早上當老師在改圖時，他們早練就了站著就能睡的功夫！學校生活除了讀書就是工作，大三及大四這兩年是他最辛苦的時候，當時把課排四天，其餘三天都在老師辦公室做助手，這兩年裡他靠這樣的實務累積經驗，及上課時所學的理論奠定基礎，畢業後他即以優異的成績考上了建築師高考。
</w:t>
          <w:br/>
          <w:t>
</w:t>
          <w:br/>
          <w:t>　畢業後的求職過程比較順遂，他謙虛的表示是自己幸運，及冥冥之中就註定要走建築這條路。參與建造台北希爾頓飯店是他第一份工作，回想起當時：「這個飯店建構上最大的挑戰，即是它為全台第一座鋼骨結構的建築，所有的鋼材來自日本，要克服對建材不了解的難關，的確花了不少功夫。」他也提到，在學校培養的學習態度和方法，對他在往後的工作上是相當有幫助的，一向喜歡把「競爭」和「合作」擺在一起的他說：「我喜歡交朋友，因為從中得到的是良性競爭，也說不定往後的合作伙伴會是他。」
</w:t>
          <w:br/>
          <w:t>
</w:t>
          <w:br/>
          <w:t>　大學讀建築系的他，在中山大學取得管理學院高階經營（EMBA）碩士，現在攻讀該校大陸研究所博士；他認為學建築的人，是行萬里路讀萬卷書的，不能只把眼光放在一個定點上，而是做任何一件事都要涉獵，才不會容易被定型。民國89年他當選高雄市建築師公會理事長，便處處為公會會員爭權益、謀福利，今年他和高雄市政府合作，首創全國社區建築師制度；也在建築業不景氣的環境下，至今締造不少商機。他使公會的團結度聚集起來，在建築業界獲得許多肯定，但他把功勞歸於合作的夥伴們對他的支持。
</w:t>
          <w:br/>
          <w:t>
</w:t>
          <w:br/>
          <w:t>　甫獲得國際青年商會中華民國總會優秀青年獎的他，是該會首府分會的創始會員，入會十三年來他的出席率連續高達百分之百，笑稱自己是「7－11全年無休」，但他認為兼善天下是發自內心，在得到榮譽之前，是要花比他人多倍的努力。認為自己永遠處於學習的狀態，在還沒準備到自己滿意的程度時，不會輕易的嘗試，他更認為「自助天助」，不論在工作或是其他事情，只要肯努力沒有什麼不會成功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74192"/>
              <wp:effectExtent l="0" t="0" r="0" b="0"/>
              <wp:docPr id="1" name="IMG_39ed16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7/m\3f4584e8-0de6-4906-850b-31434faf7497.jpg"/>
                      <pic:cNvPicPr/>
                    </pic:nvPicPr>
                    <pic:blipFill>
                      <a:blip xmlns:r="http://schemas.openxmlformats.org/officeDocument/2006/relationships" r:embed="R34e170ace27841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e170ace2784141" /></Relationships>
</file>