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46e648d33142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854 期</w:t>
        </w:r>
      </w:r>
    </w:p>
    <w:p>
      <w:pPr>
        <w:jc w:val="center"/>
      </w:pPr>
      <w:r>
        <w:r>
          <w:rPr>
            <w:rFonts w:ascii="Segoe UI" w:hAnsi="Segoe UI" w:eastAsia="Segoe UI"/>
            <w:sz w:val="32"/>
            <w:color w:val="000000"/>
            <w:b/>
          </w:rPr>
          <w:t>Seminars to Enhance Teaching and Learning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March 21, the TKU Office of Academic Affairs and the Center for Learning and Teaching held two seminars at the Chueh Sheng International Conference Hall. The first took the theme “evaluating the reliability and credibility of test questions through students’ results”, and featured opening remarks by TKU President Dr. Flora Chia-I Chang, as well as speeches by the Executive Director of the Center for Teaching and Learning, Yu Chia-Cheng, and the Section Chief of the Student Learning Support Section, Su-chieh Huang.
</w:t>
          <w:br/>
          <w:t>
</w:t>
          <w:br/>
          <w:t>During the seminar, Executive Director Yu described the basic principles he employs when formulating exam questions. For example, “The questions must be used for a particular purpose so that exams have a positive, educational impact.” Section Chief Huang, on the other hand, provided strategies for formulating exam questions, offering examples and commentary to help correct common errors in forming questions.
</w:t>
          <w:br/>
          <w:t>
</w:t>
          <w:br/>
          <w:t>The second seminar focused on improving teaching strategies to enhance the efficiency of student learning. Participating faculty learned how to set performance indicators to assess the efficiency of teaching methods and test the effectiveness of students’ approaches to learning.</w:t>
          <w:br/>
        </w:r>
      </w:r>
    </w:p>
  </w:body>
</w:document>
</file>