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6ad32095f4f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34位優秀指導老師 助社團發光成長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謝佩穎淡水校園報導】100學年度社團指導老師座談會，19日在覺生國際會議廳舉行，與蘭陽校園同步視訊。活動中頒發99學年度社團評鑑優秀指導老師，共有34位獲獎。校長張家宜肯定社團的發展，對於日前學生會、康輔社，以及經濟系系學會在全國大專校院社團評鑑中勇奪3獎的表現，「意義特別重大！」張校長指出，康輔社是績優常勝軍，表現優異；學生會能在全國自治組織評鑑中獲得肯定，實屬難得，原本期許學務處能給予學生會支援參與評鑑，「未料得獎成果立即豐收，讓外界看到學校對學生會運作及功能的重視，也顯見學務長柯志恩及課外組組長曲冠勇的效率之高。」經濟系學會利用系上有限的人力支援，競逐全國比賽，獲獎不易，「也期許社團指導老師以獲獎團體為標竿！」
</w:t>
          <w:br/>
          <w:t>　另外，課外組為因應社團學分化，活動時間增加，3月起開放學生活動中心至晚間12點。根據統計，3月登記使用人數超過500人次，曲冠勇指出，數據顯示校內空間不足，延長開放能有效紓緩社團舉行活動的時間壓力，「希望同學多加利用。」他也表示，社團能在社評獲獎，指導老師功不可沒，老師可以協助、帶領社團內的學生維持社團運作、給予專業知識的教學，「如果社團有任何需要，歡迎來課外組尋求協助。」
</w:t>
          <w:br/>
          <w:t>　「社團指導經驗分享」則邀請到本次獲得特優獎的指導老師理學院秘書江夙冠。擁有相當豐富社團經歷的她，目前指導體適能有氧社、口琴社、三合院、樸毅志工社，橫跨體育、音樂、學會、服務性組織4個領域。她分享道，教育之道唯有愛與榜樣；而社團指導老師最重要的就是陪伴，與願意承擔責任，最後更以一句「每個人都是發光體，也是感光體」與各社團指導老師共勉。
</w:t>
          <w:br/>
          <w:t>　樸毅志工社社長英文三黎鈞祐形容，江夙冠是位熱情參與社團活動的指導老師，很熱衷社上活動，「在街頭募捐發票時，老師先帶領我們呼口號，給我們信心！」在企劃書撰寫上，「總會是看得很仔細，也會給予建議，收穫很大。」</w:t>
          <w:br/>
        </w:r>
      </w:r>
    </w:p>
  </w:body>
</w:document>
</file>