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fac29f85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清涼一夏  水運會報名開跑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體育處主辦的水上運動會將於5月16日在游泳館舉行。報名時間即日起至5月9日，比賽種類有游泳競速和水中趣味競賽，個人賽項目有自由式打水、自由式、蛙式、仰式和蝶式，團體賽項目有自由式大隊接力、打水接力、同舟共濟、水中尋寶、划船競速、水中籃球和排球賽。歡迎全校教職員生報名！詳情請上體育處網站（http://www.sports.tku.edu.tw/）。</w:t>
          <w:br/>
        </w:r>
      </w:r>
    </w:p>
  </w:body>
</w:document>
</file>