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cc553a64c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凝聚專家智慧　改善經濟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經濟系本週五（十七日）將在台北校園舉辦「第二屆全國應用經濟學術研討會」，邀請八十多位學者專家發表論文，經濟系主任黃台心表示，希望凝聚專家們的智慧，提昇國內學術水準，對當前相關經濟問題，提供政府可行方案。
</w:t>
          <w:br/>
          <w:t>
</w:t>
          <w:br/>
          <w:t>　研討會共發表卅六篇論文，上午九時開幕式邀請學術副校長馮朝剛致詞、中央研究院經濟學研究所所長管中閔院士專題演講，之後在台北校園D222、D223、D224三個場地分別進行討論。黃台心表示，現在國內失業率高，經濟又不景氣，加入WTO後對農漁業更產生極大衝擊，研討會特別選定對景氣復甦、提升產業競爭力、促進資源配置及健全財務金融市場等，具時效性與政策應用性的重要議題進行廣泛討論。如「農民對農民福利措施滿意及需求之探討」、「我國漁業生產之經濟分析」，都是研討重點。</w:t>
          <w:br/>
        </w:r>
      </w:r>
    </w:p>
  </w:body>
</w:document>
</file>