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8b7d1c5c34b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教長宣布 101上學雜費凍漲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根據教育部長蔣偉寧於2日宣布101學年上學期學雜費凍漲，明年2月起的下學期則依新機制調整。有關本報859期4版報導學雜費新聞，財務處來函說明及更正如下：本校財務長顏信輝於班代表座談會表示，本校101學年度第一學期學雜費、宿舍費用將不會調升，另於101學年度第2學期是否調整學雜費或宿舍費，將依教育部規定及本校財務狀況後再議。</w:t>
          <w:br/>
        </w:r>
      </w:r>
    </w:p>
  </w:body>
</w:document>
</file>