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c22f623f54b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水環系電機系走出教室 校外參訪跳脫學習框架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【記者李亞庭、吳泳欣淡水校園報導】系所學習走出教室，專業更深化！水環系與機電系在系上教授帶領下，分別於8日及11日前往湖山水庫與聯合報，跳出所學框架，努力向外拓展視野！
</w:t>
          <w:br/>
          <w:t>　透過系友中區水資源局局長鍾朝恭熱心促成，水環系系主任李奇旺帶領120位學生於8日造訪雲林縣湖山水庫，了解工程的進行狀況和參觀當地的人工保育區。李奇旺表示，期望參訪讓學生了解人類建設與生態保育並存的概念。
</w:t>
          <w:br/>
          <w:t>　湖山水庫2001年規劃後一直受到外界爭議，質疑其建設目的及危害生態保育等問題，目前工程仍在施工當中。鍾朝恭為學生介紹水庫的建造情況，包括為解決生態保育問題，在水庫施工前，耗資2億臺幣建造人工保育區；接著又依據水環的知識，解釋水庫建成後的儲水空間，僅足以提供民生使用，反駁興建水庫以供應工業用水的說法。水環碩一陳翊君表示，從參訪過程中了解到水庫工程在保育方面的用心，例如對建設土地上的樹木以整棵轉移取代砍伐的方式。至於水環碩一林智偉則表示，期望目睹水庫建造完成後的全貌，此次參訪沒有達成心願，有點可惜。
</w:t>
          <w:br/>
          <w:t>　機電系兼任教授孫國華帶領「能源與環保進階」修課學生前往聯合報系參觀，孫國華表示：「現今科技發展迅速，研究所學生容易受限於所學知識，因此帶領學生參觀企業，期望學生能瞭解市場趨勢，拓展視野。」機電碩一張宇勝表示，很榮幸可看到多媒體在科技上的成就，加上副社長的詳細解說，收穫豐富。</w:t>
          <w:br/>
        </w:r>
      </w:r>
    </w:p>
  </w:body>
</w:document>
</file>