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18732d8194f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愛心連線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啟明社於19日舉辦「三峽、鶯歌知性之旅」，吸引30餘名學生共襄盛舉。首次舉辦偏向動態的校外參訪，內容包含黃金牛角DIY、鶯歌教室手拉坯體驗，以及彩繪馬克杯等。啟明社社長公行二曾紹捷表示，希望藉此讓身心障礙生多出外活動，另一方面則鼓勵一般生可以多接觸、體諒身心障礙生，更安排一位一般生搭配一位身心障礙生，共同完成彩繪馬克杯。資工一許峻榮說：「這是第一次接觸身心障礙生，感覺很緊張。」他最喜歡的是手拉坯，希望下次有機會可以再參加這樣的活動。（文／沈彥伶、攝影／賴意婕）</w:t>
          <w:br/>
        </w:r>
      </w:r>
    </w:p>
  </w:body>
</w:document>
</file>