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1128070f94a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公平交易委員會委員暨本校國企系教授(林宜男發揮經貿法律專長 維持市場機制 避免聯合漲價)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專訪】國企系教授林宜男，2010年借調為行政院公平交易委員會委員，公務繁忙之餘，仍返校開設「世界貿易組織」與「跨國公司治理」兩門課。他結合產官學界的互動經驗，以及實務與研究成果，運用在公職及教學上，讓學生受益良多。面對現在世界原物料飆漲的趨勢，各界都很關切公平會委員在平抑物價上扮演的角色。
</w:t>
          <w:br/>
          <w:t>   林宜男於1995年取得英國劍橋大學法學博士，同年在本校國貿系任教，曾擔任經濟部貿易調查委員會顧問、全國商業總會諮詢顧問等職務，其研究領域為證券金融、企業併購、國際貿易等，因此他在公平會中發揮專長，「其實就是不停挑戰，接受新知，因為公平會委員的工作主要為維持市場競爭機制，避免企業聯合漲價來壟斷市場，所以並不是單純的處理消費糾紛，加上介入調查的產業範圍很廣，不能單靠學術研究，要設法發現問題，然後提出解決方案後再說服別人，並取得共識，最後決議公告。」所以，他涉獵遊戲、超商通路、網路商店等各種新興產業，並利用學術的研究方法分析各案的情形，「因為檢舉案件是業務單位送輪值委員審查的，會接到什麼案子都是未知數，所以只能不斷的學習。」
</w:t>
          <w:br/>
          <w:t>   當大家都在討論物價上升、油電雙漲的議題時，林宜男指出，臺灣是自由市場環境，是由供需情形來決定產品的銷售價格，所以只要消費者有意識的拒買，市場價格必然會降低，「現在對我而言，我並不怕萬物齊漲，並非有什麼特別的省錢撇步，而是我們應該要時時抱持感恩惜福的心，珍惜著身旁的事物。臺灣是個能源缺乏的島國，我們應珍惜使用得來不易的資源，若大家一起努力節約使用，養成隨手關電源及水源，除了荷包不會扁掉，也能創造更舒適、大家都滿意的生活環境。」
</w:t>
          <w:br/>
          <w:t>   教書至今約16個年頭，但林宜男不曾有任何倦怠，除了在課堂上分享實務經驗，他更樂於和學生交流意見，甚至在課堂舉辦辯論比賽，利用兩組正反論辯、交叉詰問，除了讓學生有機會展現自我，也藉此訓練他們表達想法。他強調：「因為知道跟實際闡述不一樣，讓他人理解自己的立論點，需要機會練習說明及組織的能力。」
</w:t>
          <w:br/>
          <w:t>   問到學校和公部門的相異之處？林宜男表示，兩者的差異之處在於公部門階級明確，意見不同時會以最高長官意見為主；而學校方面需要廣納意見，和大家取得共識後執行，所以公部門的決策時間較快，也較有效率，「協調溝通雖很重要，但是迅速、果斷、準確的決策力在領導上更重要，該出手就要出手，不要讓機遇稍縱即逝。只要明確的設立目標，再廣納大家意見，並評估可能出現結果後，就可挑選最佳的決策方案，並帶領大家往這方向進行。」
</w:t>
          <w:br/>
          <w:t>   因擔任系主任與公職而開展的管理知能的需求，他抱著要做一定就要做好的決心，態度謙虛，心意堅決：「我就是虛心求教、適當溝通，即使成功後也不能自傲，但是最重要的是謙虛卻不能謙讓，還是要緊握展現自己的機會，就像鴨子划水一樣，牠的態度雖怡然自得，但在水底下牠是拼命擺動雙腳向前划。所以，在其位就要謀其政、謀其職，在哪個位置就要將該位置的事情做到最好，才能獲得別人的認同和肯定。」
</w:t>
          <w:br/>
          <w:t>   在林宜男生涯中，改變他思維最大的世界是「當兵」和「出國」。當兵期間，每天1千下的蛙跳訓練養成他極強的毅力；出國唸書拓展了他的視野和瞭解與臺灣迥異的文化特色。喜歡運動的他曾攻頂玉山2次，從玉山的山頂日出景色中，感受到大自然的廣闊，讓他更勇於接受各種挑戰，因此他勉勵學生，「天下沒有不勞而獲的事情，想要成功必定要透過努力，讓自己隨時處於準備好的狀態。當機會來臨時，必定有你展現的機會。」他也建議同學，不管是遊學或留學，有機會就出國，以體驗與臺灣相異的風俗民情，但要「孤身一人去」，才能培養獨立自主的能力。
</w:t>
          <w:br/>
          <w:t>   「每個人都是千里馬，但是伯樂在哪裡？不知道，他是可遇不可求的。因此要隨時充實自己，機會來臨時才能把握時機。」忙得很快樂的林宜男，珍惜著機會，並盡情發揮。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9648" cy="4876800"/>
              <wp:effectExtent l="0" t="0" r="0" b="0"/>
              <wp:docPr id="1" name="IMG_e817c8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122fe4df-7c92-4228-a9ef-65d16547b6b8.jpg"/>
                      <pic:cNvPicPr/>
                    </pic:nvPicPr>
                    <pic:blipFill>
                      <a:blip xmlns:r="http://schemas.openxmlformats.org/officeDocument/2006/relationships" r:embed="Rbfd7078ba77744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d7078ba77744dc" /></Relationships>
</file>