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54fe4da6d64f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聽損簡介(文／盲生資源中心提供)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帽子歌后鳳飛飛好歌藝，但其實她聽力也有障礙，而且是右耳完全失聰，唱歌全靠左耳。
</w:t>
          <w:br/>
          <w:t>　一提到「聽障」，很多人理所當然以為兩隻耳朵都有聽損，其實有不少人只有一邊。單側聽損是指:一個耳朵聽力正常，另外耳朵中度或重度以上聽損；也就是說兩個耳朵落差超過六十分貝即稱為單側聽損。
</w:t>
          <w:br/>
          <w:t>　耳朵除了聽，還有平衡的功能，一旦聽力少了一邊，不只會喪失方向感，最後可能連自信心都沒有了。特別在吵雜環境裡面，他們就喪失了方向感和語音辨識能力，這些因素都會造成他們在自信心、活動上或與人際互動間很大的困擾。單側聽損成因不明，有的可以靠戴助聽器或開刀矯治，在英美國家無論單、雙耳都有免費助聽器補助，但在臺灣法令只補助雙耳聽損，對單耳聽損者仍排除在外。
</w:t>
          <w:br/>
          <w:t>　聽力損失是各種感覺系統缺陷中最為常見的。常見的聽損原因包括感染、外傷、噪音、耳毒性藥物、老化等等。然而，臨床上有相當比例的人，其聽損成因卻是未知的，而被歸類為「特發性感覺神經性聽損」。最近的研究證實，基因變異是導致特發性感覺神經性聽損的重要成因之一。
</w:t>
          <w:br/>
          <w:t>　一般而言，在已開發國家如臺灣，剛出生的嬰兒約1000人中，約有3人會合併中至重度感覺神經性聽損，而若合併計入輕度聽損及較晚發病的聽損，特發性感覺神經性聽損病人在總人口中的比例甚至可高達1-5%。由於醫療的進步使得週產併發症或感染可以得到控制，特發性感覺神經性聽損約有三分之二可歸因於基因因素。此類由基因因素所造成的聽損，又稱為「遺傳性聽損」。</w:t>
          <w:br/>
        </w:r>
      </w:r>
    </w:p>
  </w:body>
</w:document>
</file>