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7eafb56634b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外語戰略日文３研討會登場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、李亞庭淡水校園報導】戰略所與外交部研究設計委員會合辦「釣魚臺爭議與和平解決途徑」學術研討會，將於15日在臺北校園D221舉行，邀請前副總統呂秀蓮與外交部政務次長董國猷蒞臨演講，戰略所所長翁明賢也將參與論文發表。會議分3場次研討，分別由政治大學政治學系教授何思因主持「釣魚臺爭議的面向」、本校戰略所教授林中斌主持「釣魚臺爭議的處置與經驗學習」，以及本校戰略所特約講座教授張京育主持「釣魚臺爭議和平解決的展望」。 
</w:t>
          <w:br/>
          <w:t>  外語學院將於14、15日在驚聲國際會議廳與覺生國際會議廳舉辦2012年兩岸外語教學研討會，以「外語教學新思維」為題，邀請北京大學、華東師範大學及雲南大學等學者一同切磋交流，外語學院院長吳錫德表示：「希望透過此次研討會，與大陸學者研討教學上的新想法，激發更多的思考方式。」
</w:t>
          <w:br/>
          <w:t>  日文系村上春樹研究室將於23日在驚聲國際會議廳舉辦「2012第1屆村上春樹國際學術研討會」，日文系教授曾秋桂表示：「這是歷來以村上春樹為題的海外第1場大型學術研討會。」邀請首位引進村上春樹文學作品之翻譯作者賴明珠，以及清雲科技大學應用外語系助理教授張明敏，是首位以「村上春樹」為題獲博士學位者。另邀大陸、日本、韓國等學者舉行圓桌會議論壇，日本媒體共同通訊社將蒞校採訪。</w:t>
          <w:br/>
        </w:r>
      </w:r>
    </w:p>
  </w:body>
</w:document>
</file>