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be04059cad4b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NCS’s Innovative College Research Award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On July 19th, the National Science Council announced the list of recipients of its 2011 Innovative College Research Award. Among the recipients was Yeh You-ming, a soon-to-be-graduating student from the Department of Computer Science &amp; Info Engineering.
</w:t>
          <w:br/>
          <w:t>
</w:t>
          <w:br/>
          <w:t>Yeh’s research involves exploring the design &amp; practical application of tracking technology such as Visual Sensor networks. During the research process, he was guided by Department professor Chang Chih-yung.
</w:t>
          <w:br/>
          <w:t>
</w:t>
          <w:br/>
          <w:t>Professor Chang noted that through research training &amp; practical application of knowledge, the experience allows students to gain a strong foundation for future academic pursuits &amp; helps to trains student’s skills in the area of information technology.</w:t>
          <w:br/>
        </w:r>
      </w:r>
    </w:p>
  </w:body>
</w:document>
</file>