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fc820a65145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教育學院院長張鈿富  強化現有基礎 深化學術領域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◎學歷：美國哥倫比亞大學教育行政系博士
</w:t>
          <w:br/>
          <w:t>◎經歷：國立暨南國際大學教育學院院長、人文學院院長；國立暨南國際大學教育政策與行政研究所教授兼所長；國立政治大學教育學系教授；臺灣教育政策與評鑑學會理事長；中華民國學校建築研究學會理事長
</w:t>
          <w:br/>
          <w:t>
</w:t>
          <w:br/>
          <w:t>【記者黃宛真專訪】「教育應當成一種志業，才能讓自己一路走來，樂在其中。」這是醉心從事教育的本校新任教育學院院長張鈿富對教育的理念。以傳承和創新為信念的張鈿富，未來將盡心打造以「人」為本、深化學術的教育學院。 
</w:t>
          <w:br/>
          <w:t>張鈿富憶起高中，多數同學選擇當時國貿、企管熱門科系，「因為發現自己不適合應酬，因而選擇教育科系。」投身教育超過25年，他曾在政大、暨南大學教育領域執教鞭，也曾任暨南國際大學教育學院、人文學院院長，行政資歷豐富，「暨南國際大學人文學院的相關領域很廣，我必須將多樣的領域整合成一個院所，再從人文學院中獨立出暨南大學的教育學院。」一路走來在不同的工作環境、職務迎接不一樣的挑戰，經由多年的親身經歷，進而累積行政能量。 
</w:t>
          <w:br/>
          <w:t>問及教育學院未來的走向，「我們要先有能力，方可討價還價、與人競爭。」他期望結合現有的基礎，培育學生的就業力。無論是教育學院未來方向，亦或學生面對未來挑戰的能力，都必須先奠定基礎，方能延續、創新。保有教育學院「善意、堅毅、創意」對教育人才培育的基礎概念，專業能力的充實，會是未來琢磨的重點。談到未來課程的規劃，期望能協助提高學生的就業力，「如媒體製作、網路運用，乃至於諮商輔導或心理學，都是教育事業者的就業力。」面對少子化的衝擊及就業市場改變，面臨的學術生態將大不相同，未來教育學系將更看重學術研究，因此在規劃上，將朝培育、激發學術研究能量為目標，作為各系所努力的重點，加上本學年增設的「教育領導與科技管理博士班」，過去本院提供學生發表的機會較少，未來期望提供發表成果的平台，「發表論文難免會緊張，但一回生、二回熟，最後也就習慣了，沒能善用研究成果，多可惜啊！」 
</w:t>
          <w:br/>
          <w:t>「Good better best, never let it rest . Till good is better, and better best！」，這是張鈿富常常送給學生的一句話，面對事情的挑戰，他謙虛地表示自己並沒有那麼堅持追求「best」，反而會以「先求有，再求好」的心情，如同他說的「先有能力，方可討價還價，」以避免給自己不必要的壓力。長期投身教育事業張鈿富認為，一個好老師，不只要「上知天文、下知地理」，還要「讓廣博的涉獵要成為自己的生活習慣」，才能面對瞬息萬變的大環境，並與學術研究的相輔相成，才能提高未來的競爭力。在教育學院邁入第13個年頭之際，前人的努力已讓基礎十分完善，期望未來能再進一步深化學術領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46320" cy="4876800"/>
              <wp:effectExtent l="0" t="0" r="0" b="0"/>
              <wp:docPr id="1" name="IMG_325c6d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416402f6-37ba-4ab0-9ae8-30480160a720.jpg"/>
                      <pic:cNvPicPr/>
                    </pic:nvPicPr>
                    <pic:blipFill>
                      <a:blip xmlns:r="http://schemas.openxmlformats.org/officeDocument/2006/relationships" r:embed="R1517845174a947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63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17845174a947b7" /></Relationships>
</file>