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8aab60a7444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102學年度教育學院新設  教育領導與科技管理博士班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教育學院獲教育部核准自102學年起增設「教育領導與科技管理博士班」。談到成立的過程，教育學院院長張鈿富表示，該班是與教育學院多位教授共同討論、籌劃，希望達成研究政策領導、政策科技和政策教學的3大目標。
</w:t>
          <w:br/>
          <w:t>一向認為「先求有，再求好」的張鈿富，在此博士班成立後，希望能更進一步提供學生們發表成果的平臺，除了融合學校的國際化、資訊化、未來化教育，「學術國際化」就是下一項目標。透過論文發表的機會，不僅希望學生們能鑽研於學術研究，更能培養宏觀的視野，讓我國的教育人才能被國際看見。在少子化與師資飽和的趨勢下，許多學生對於投入教育界會猶豫，對此張鈿富表示：「其實我國高中以上部分師資還有缺額，再加上即將實施的12年國教，未來教育界將更看重學術研究的表現，相信此博士班培育出有一定的就業能力的學生。」
</w:t>
          <w:br/>
          <w:t>「教育領導與科技管理博士班」即將開始招生，預計推甄入學招收1名，考試招收2名，詳細招生訊息可上教育學院網站（http://edcollege.tku.edu.tw/）查詢。</w:t>
          <w:br/>
        </w:r>
      </w:r>
    </w:p>
  </w:body>
</w:document>
</file>