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56f99ea0740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歐洲常識王創意PPT大賽 破萬獎金機不可失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歐洲聯盟研究中心舉辦獎學金競賽：「百問大學堂‧歐洲常識王」和「歐盟創意PPT大賽」，冠軍可分別獲得2萬元及3萬元獎學金，只要是本校中華民國國籍的在校生皆可參加，以電子郵寄方式報名，至10月1日止。
</w:t>
          <w:br/>
          <w:t>常識王競賽採個人與團體混合賽，組隊以4人為限，進行歐洲近一年內時事，歐洲文化、地理、生活旅遊等有關常識問答題，預計於10月8日與17日分別進行初賽與決賽。創意簡報競賽則須製作以「歐洲聯盟發展史」為主題的簡報（PPT）長度40至60頁，報名同時須繳交創作構想計畫書。報名詳情請洽歐盟中心網站（http://w3.tku.edu.tw/eurc/index.asp）。</w:t>
          <w:br/>
        </w:r>
      </w:r>
    </w:p>
  </w:body>
</w:document>
</file>