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bf52a7912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生活多采多姿，每種都想參加，卻發覺書本唸不完？學習與教學中心針對大學學習課程特別打造一系列線上課程：輔導時間管理的「時間大玩家」、傳授記憶策略的「全能記憶王」、解析原文書閱讀技巧的「原文書完全攻略」，以及「考試達人」教你輕鬆面對考試；課程採用線上學習方式，同學只要手邊有電腦，連上網路就能輕鬆學習。大學學習線上課程網址：http://freshman.learning.tku.edu.tw。（遠距組）</w:t>
          <w:br/>
        </w:r>
      </w:r>
    </w:p>
  </w:body>
</w:document>
</file>