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6c3ba180943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巡迴詩展登場  以詩涵泳各校風情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走過文學館2樓的穿堂，兩側牆面上貼滿文學作品，這是第七屆全國大學巡迴詩展於本校開展。「童年書房」為主題，由風球詩社主辦，本校微光現代詩社、東華大學文藝創作社、世新大學中文系、真理大學臺灣文學系、新竹教育大學窺詩社、臺灣詩學吹鼓吹詩論壇協辦。展覽現場另規劃動態活動，讀者可將感想及連絡方式，寫在小卡片上，投至會場附設的信箱中，即可獲得由微光現代詩社提供的精美小禮物。
</w:t>
          <w:br/>
          <w:t>本展執行長、中文二曾貴麟表示：「本次活動結合臺灣各地大學，集結各校的校風，讓讀者看到不同的詩作，就如同透過作者的眼，親身體驗其所見所聞，充分體現『詩是不受網路、地域限制的。』」中文一蔡易修表示，走到穿堂，目光馬上被牆上陳列的詩作吸引，感覺「很有文藝氣息！」並推薦「詩人黃榆諭的作品用字精簡有力，值得一看。」中文一宋永泰則說：「透過各地詩人的作品，看到不同大學的文化，可以增廣見聞！而詩人連珮辰的作品貼近現實，用諷刺的筆法寫作，十分有趣。」</w:t>
          <w:br/>
        </w:r>
      </w:r>
    </w:p>
  </w:body>
</w:document>
</file>