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330e1cf564a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學生學習成果評量研討會 今舉行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因應本校民國104年上半年第二週期的系所評鑑內容之「檢視學生學習成果評量的落實情形」，教務處與學教中心共同舉辦「101年度教育部獎勵大學教學卓越計畫研討會與工作坊」，於今日中午在覺生國際會議廳舉行，並與蘭陽校園同步視訊，邀請校長張家宜主持，出席人員為副校長、蘭陽校園主任、教學及行政一、二級主管等教學相關人員皆出席。
</w:t>
          <w:br/>
          <w:t>會中邀請中國醫藥大學教師培育暨發展中心主任關超然以「問題導向學習的方法與策略」為題，說明教師在教學過程中，以實務問題為核心，培養學生主動學習、批判思考和問題解決之能力，提升學生學習成效。</w:t>
          <w:br/>
        </w:r>
      </w:r>
    </w:p>
  </w:body>
</w:document>
</file>