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f18f8e45340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◎本校校友管樂團於24日在蘆洲功學社音樂廳，舉辦2012年度音樂會，以「是芥末日」為主題，上半場是以比較灰暗的角度來表現，像是表現世界末日的情景，藉由Dies Irae來做一個Ending，下半場先由Prayer平靜的角度，藉由Windows of the World來說世界的美妙，用At World's End來說世界末曰其實還是未知，歡迎大家共同蒞臨欣賞。（文／校友服務暨資源發展處提供）</w:t>
          <w:br/>
        </w:r>
      </w:r>
    </w:p>
  </w:body>
</w:document>
</file>