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53d63d5714c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推動OHSAS認證 稽核員來校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【記者仲葳淡水校園報導】27日（週二）至29日（週四），台灣檢驗科技有限股份公司（SGS）稽核員將至本校進行「OHSAS 18001職業安全衛生管理系統認證」稽核作業。總務長暨環安中心主任羅孝賢表示，本次認證作業主要是針對淡江實驗室的安全衛生管理，以全員參與、預防職災、符合法規和持續改善的4大承諾來推動，「本校已有推動ISO 14001環境管理基礎，藉由此認證進一步提升校園安全衛生自主性管理水準，未來會再推動至全校。」
</w:t>
          <w:br/>
          <w:t>環安中心執行秘書曾瑞光表示，這次除稽核淡水校園實驗室的OHSAS作業外，還針對淡水校園、台北校園和蘭陽校園檢視ISO 14001內容，藉此以促進本校環安品質。</w:t>
          <w:br/>
        </w:r>
      </w:r>
    </w:p>
  </w:body>
</w:document>
</file>