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86660d334348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工學院8系教師社群茶會 心得交流促情誼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工學院於20日在覺軒花園舉辦「工學院教師精進成長社群茶會」，邀請學術副校長虞國興、工學院院長何啟東、學習與教學中心執行長游家政、教師教學發展組組長宋鴻燕、人資長鄭東文與工學院各系精進社群計劃參與教師約50多位蒞臨與會。虞國興致詞時表示，期望教師同仁能互相切磋交流，並且讓新老師們能增進彼此情誼。
</w:t>
          <w:br/>
          <w:t>茶會主辦人電機系教授李揚漢說明：「精進社群的參與夥伴首次擴展到全院，因此聯合舉辦茶會。」與會者共同餐敘，並且輪流上台介紹年度計畫與發展目標，何啟東指出：「希望透過這樣的聚會讓各系老師互動，以跨系交流分享心得，拉開各系視野，進而帶動整個工學院的教學氣氛。」電機系助理教授施鴻源表示：「首次參與教師精進社群，藉由此聚會讓不同領域的老師彼此觀摩，讓教學激盪出更多火花！」</w:t>
          <w:br/>
        </w:r>
      </w:r>
    </w:p>
  </w:body>
</w:document>
</file>