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1209ef9c264d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品管講座 QＣ7手法大破解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巧婷淡水校園報導】學務處於上月29日邀請中華民國品質管理學會理事林清風蒞校，以「品質管理常用工具及方法」為題演講。林清風說明「全面品質管理的工具與技術」種類繁多，本場演講主要是針對「品質管理（QC）的7種手法」加以說明，表示「QC7手法」就是藉由圖表的呈現來取代文字的敘述，且從中迅速、有效率地找到問題的癥結，進而尋求解決方案。
</w:t>
          <w:br/>
          <w:t>「該如何選擇圖表來呈現問題呢？」林清風說，從收集的數據和資料去判定其適合以何種圖表呈現，例如針對「學生交通事故」，因次數少、成因類似，可使用「柏拉圖」。生輔組組員林泰生表示，「目前學務處正辦理『淡江品質獎』，藉此次讓教職員對於品質管理更加了解，並學以致用！」</w:t>
          <w:br/>
        </w:r>
      </w:r>
    </w:p>
  </w:body>
</w:document>
</file>