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9cca868154c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 角色扮演模擬兵推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戰略所與國防大學於上月29日共同主辦「第二屆文武交織聯合政軍兵推演練」，邀請8校9系國內相關系所在國防大學共襄盛舉。「政治、軍事兵棋推演」簡稱為「政軍兵推」，運用此方式進行國家政策研究，涉及政治、軍事政策等方面互動推演。此結合戰略與安全相關議題、國家安全實務，以及國安管理機制在區域安全議題的實務運作。推演過程中，研究生扮演各國官員，亦開放外籍生根據背景分配不同國家角色。透過交流，從中了解彼此的不同，有更直接的互動。戰略所博四林穎佑表示，在兵推的過程中，能實務操作，而軍人與文人互動，是本次活動重要的環節。</w:t>
          <w:br/>
        </w:r>
      </w:r>
    </w:p>
  </w:body>
</w:document>
</file>