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3c420f9fd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學務經驗分享 東吳四哩路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學務處課外活動組上月22日邀請到東吳大學課外活動組組長蔡志賢蒞校，暢談「學務創新─從東吳四哩路談起」，學務長柯志恩、課外組組長江夙冠及相關業務職員皆出席。蔡志賢以詼諧的口吻，講述如何透過「東吳四哩」計畫，以積極的態度，並結合學術事務，協助學生投入大學生活。
</w:t>
          <w:br/>
          <w:t>蔡志賢提示從97年開始實施的「東吳四哩路」，是透過課外學習的機會，試圖引導學生在社團和服務學習的經營，並輔導各業務單位規劃學生事務，同時藉由量化數據證明學務創新的附加價值，以及課外學習的重要。比如「第一哩新生定向輔導」，學務處主動致電學生進行學校簡介，學生註冊後舉辦為期數天破冰之旅，從師生互相認識、校園導覽及班級競賽，活動集合行政、學術單位共同規劃，有助於凝聚學生對於學校的向心力，無形中也促進學習成效。
</w:t>
          <w:br/>
          <w:t>蔡志賢在課外學習的經驗教育中，介紹具創意的活動實例。例如舉辦大四學生環島旅行，並在校慶當天發表，過程除了訓練學生團隊合作，在結合服務學習、實踐社會公益之餘，也有利於校方的招生宣傳。此外，東吳曾進行品德教育，舉辦「誠實商店」，以自行投幣、無監督的形式，鼓勵學生誠實。但他也笑言，有他校模仿後，同學並未做出誠實的表現，以致於商店經營「虧很大」。會後，課外組組長江夙冠表示，「像『誠實商店』和928尊『獅』『種稻』的活動極富有創意，剛好本校於今年推廣品德教育，相信這次演講的分享，對我們會有很大的參考價值。」</w:t>
          <w:br/>
        </w:r>
      </w:r>
    </w:p>
  </w:body>
</w:document>
</file>