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a963fc444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【翰林驚聲】教學心態度 帶領學生走向成功之路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講題：大學的創新教學法：形式轉喻
</w:t>
          <w:br/>
          <w:t>講者：政治大學教育學院 教授陳木金
</w:t>
          <w:br/>
          <w:t>時間：2012年12月05日下午2時30分
</w:t>
          <w:br/>
          <w:t>
</w:t>
          <w:br/>
          <w:t>【記者吳泳欣整理】從過去擔任政大教學發展中心主任教導中小老師的過程裡面，我發現教學最特別的是每個人都有屬於他自己的教學形態。分析了各位老師上課的情況後，發現許多受到學生歡迎的老師，需把握3件事情：第一，是教材準備很好；第二，是對應教材的教法；第三，是進到教室裡面的心情。假如要判斷這三個元素要如何排列先後次序為之最好，我跟很多老師討論過，最後發現原本是教材、教法、心情這樣的順序，在進到教室之後卻是倒過來，變成心情、教材、教法。有一句話叫：「有好心情，教室裡面就會發生好事情。」我們就從這個角度來談今天的主題。
</w:t>
          <w:br/>
          <w:t>教師是幫助學生成功的關鍵人
</w:t>
          <w:br/>
          <w:t>我們在教室教的科目和內容，很有可能成為學生這一生重要的成功來源。用一句話來說叫做「Success meet school」。學校是幫助學生獲得成功的地方，而老師是幫助學生獲得成功的關鍵人，成為關鍵人的過程裡，有3件事我們要特別注意的：首先，是使用走動式管理（walking around management），進教室時，眼神首先由左而右，大概跟學生眼神有一秒的接觸，然後由右而左，再由後往前，抓住學生的注意力，接下來發揮你的影響力再開始上課。其次，是教學時注意有哪些內容是可測量的，教學結束後我們能明確看到有哪些目標是可達成，或是不可達成。第三，是我們要發現學生可以教會跟教不會的部分有哪些，並思考在這個情形下要如何改善。
</w:t>
          <w:br/>
          <w:t>就學習動機而言，我觀察到學校教室有5種學生：不動的、被動的、主動的、自動的，最後到行動的。透過不動到行動的轉變，學生在遇到問題時就會透過行動進行研究，找到問題的解決方法或策略。這時我們也要衡量學生正處於哪一個階段才能因材施教。
</w:t>
          <w:br/>
          <w:t>不斷檢視教學計畫　勿忘自己的教學模樣  
</w:t>
          <w:br/>
          <w:t>過去作為教學主任，有責任要知道學生的上課情形及老師的教學狀況。後來漸漸發現，作為老師在教學時，首要了解的是「看見自己教學的樣子」；其次，要讓自己教得更好、精進，就得要去規劃及設計教案，可以從精熟力（Master）、創造力（Creat），還有行動力（Action）去執行，而設計學習活動的四個步驟：首先用說故事的形式吸引學生注意力（Story Project）；讓學生動手練習（Hand Project）；提高師生間的互動（Play Project）；讓學生反省、分享（Excursion Project），建立起學生的知識系統，提高學習動機，教師的教學成效也會有具體展現。
</w:t>
          <w:br/>
          <w:t>建立網路資料庫　促進學生回饋  
</w:t>
          <w:br/>
          <w:t>這個模式建構最大的貢獻，是讓學生學到4種能力：第一是透過文本閱讀獲得資訊，第二是在操作練習的過程裡面會去推論這個資訊是否正確，第三是分析和評估，第四是進而整合及詮釋。這些能力將有助學生在職場上展現競爭力。其中包含E-Portfolio的建置，利用多元方式呈現，包括報導、書面文件、電子檔、錄音帶、圖像和網頁等，建構自己的資料庫。最終是看見學生學習的樣子，透過學生的回饋，例如在網站回應老師當天的教學內容，促進教室討論情況更順暢，學生提出不同的觀點，讓整個教室的氣氛更愉快。
</w:t>
          <w:br/>
          <w:t>最後，與教師分享，教學的三個好處在於讓人不斷保持年輕；其二是幫助學生，在他的人生中獲得成功的能量，最後是從事教學工作，有機會讓世界變得更美好。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55f3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967eaebf-78e7-4e01-8007-8c5293249a15.jpg"/>
                      <pic:cNvPicPr/>
                    </pic:nvPicPr>
                    <pic:blipFill>
                      <a:blip xmlns:r="http://schemas.openxmlformats.org/officeDocument/2006/relationships" r:embed="R712284976d32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2284976d324a63" /></Relationships>
</file>