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c5e3362ded43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881 期</w:t>
        </w:r>
      </w:r>
    </w:p>
    <w:p>
      <w:pPr>
        <w:jc w:val="center"/>
      </w:pPr>
      <w:r>
        <w:r>
          <w:rPr>
            <w:rFonts w:ascii="Segoe UI" w:hAnsi="Segoe UI" w:eastAsia="Segoe UI"/>
            <w:sz w:val="32"/>
            <w:color w:val="000000"/>
            <w:b/>
          </w:rPr>
          <w:t>帶動中小學 15社團展現服務成果</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張瑞文淡水校園報導】由學生事務處課外活動輔導組主辦之第八屆帶動中小學社團發展成果分享會「因為有你，愛不單行」，於18日在文錙音樂廳舉行。開幕儀式邀請到學務長柯志恩蒞臨致詞，並表示「很感謝各社團肯花費時間及精力回饋到中小學，相信服務學習的經驗讓同學有更多的體會，並期許未來能將服務精神傳承下去。」
</w:t>
          <w:br/>
          <w:t>本次共有15個社團參與帶動中小學，前往11所學校服務。會中除有康輔社、跆拳道社、聆韻口琴社帶來精彩的表演外，各社團皆上臺分享服務感想，搭配自製影片的播放，一幕幕小朋友的燦爛笑容令人感動。
</w:t>
          <w:br/>
          <w:t>體適能有氧舞蹈社社長企管三廖俞涵分享，一開始小孩子都很害羞，讓我們有點不知所措，但經過耐心的教導與相處後，才發現他們真的很可愛而且非常努力學習，並希望能繼續參與這個活動，與更多孩子們同樂！</w:t>
          <w:br/>
        </w:r>
      </w:r>
    </w:p>
  </w:body>
</w:document>
</file>