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640ad1c9145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就業大趨勢 學以致用戰勝職場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蘭陽校園主任室於上月27日邀請行政院青輔會、產業與職涯校園巡迴講座講師呂子瑜，以「挑戰就業大趨勢」、「建立職場工作心態度」2堂課題為學生分享就業未來。呂子瑜目前在就業服務站服務，風趣地表示，「希望學生畢業都能找到工作，不用再和我碰面。」
</w:t>
          <w:br/>
          <w:t>呂子瑜不單用各種景氣趨勢圖分析職場趨勢，更用一問一答的方式，讓在場的學生自己動腦筋、學習判斷力，期許學生不要一味地相信別人的理論，而是要思考自我的未來與優劣。演講中，用「學以致用」4個字帶領學生們思考其中之意，他認為，「學」未必盡在學校所學、「用」也絕非單在職場、工作上，期望學生們別畫地自限而要多方涉獵。
</w:t>
          <w:br/>
          <w:t>語言二張豑云表示，演講內容需要多動腦筋，「雖然現在仍對自己的未來與目標沒有太確切的想法，但今天學到了不少方法也許可以試試看，希望有用！」</w:t>
          <w:br/>
        </w:r>
      </w:r>
    </w:p>
  </w:body>
</w:document>
</file>