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f4e4103df94c7e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883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觀光系校友吳哲翰 與學弟妹分享求學之路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新聞萬花筒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莊思敏蘭陽校園報導】觀光系專任助理教授阮聘茹於上月27日在觀光政策與法規課程中，邀請觀光系第一屆畢業生吳哲翰，為應屆畢業生演講。剛從瑞士完成研究所學位的他，以「20年後的你想做甚麼？」為開場，並畫出自我分析圖。吳哲翰表示，蘭陽校園的大四生都是已出國留學一年回來的學生，眼界應更開闊，除了平常需多注意國際時事，製造與外國朋友的共通話題外，還得客觀評估自我的優劣勢，並適時地改善。
</w:t>
          <w:br/>
          <w:t>阮聘茹表示，沒人能夠預期或限制一位學生的未來。得知吳哲翰即將完成MBA學位，在職場、課業上都有不錯的成就，便邀請他來與學弟妹們分享。觀光四蔡承安說：「感覺學長非常清楚知道自己要的是什麼，並且專注地朝著目標前進。學長的經歷，讓不清楚未來方向的我們，多了不同的選擇，感覺很棒。」</w:t>
          <w:br/>
        </w:r>
      </w:r>
    </w:p>
  </w:body>
</w:document>
</file>