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caa4682e947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PRIME MINISTER OF BURKINA FASO YONLI TO VISIT TKU THURSDAY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Burkina Faso Prime Minister Paramanga ErnestYonli will head a large-scale delegation to visit Tamkang University (TKU) on March 27, 2003. 
</w:t>
          <w:br/>
          <w:t>
</w:t>
          <w:br/>
          <w:t>Yonli, accompanied during the trip by Mrs.Yonli and a 12-member powerful entourage, including Youssouf Ouedraogo, Minister of Exterior Affairs and Regional Cooperation State Minister; Salif Diallo, Minister of Agriculture, Hydraulics and Fishery; Bendit Ouattara, Minister of Commerce, Business Promotion and Handicraft; Clement P. Sawadogo, Director of the Cabinet of Prime Ministry and others. 
</w:t>
          <w:br/>
          <w:t>
</w:t>
          <w:br/>
          <w:t>Yonli and his entourage, in company of Feng Chi-tai, Director General of Protocol Department of Ministry of Foreign Affairs, will arrive at Tamsui Campus at 3:00 pm on Thursday. During his stay in TKU, Yonli will meet with TKU Vice President for Academic Affairs Dr. Feng Chao-kang and give a lecture to students of Department of French and the Graduate Institute of European Studies.</w:t>
          <w:br/>
        </w:r>
      </w:r>
    </w:p>
  </w:body>
</w:document>
</file>