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efab40769448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TKU Takes Top Honor in Micro-Film Contest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A group of students from TKU’s Department of Transportation Management recently claimed top spot in the “school campus” category of the 1st HiNet Micro-film Contest. In the same contest, the students also received the award for “Best Movie Plot” and a total cash prize of NT$ 150,000.
</w:t>
          <w:br/>
          <w:t>The group was led by third year Transportation Management student, Tsai Cheng-Hsi. Tsai explained that in the past, the group entered several similar contests and achieved excellent results. “Thanks to our previous successes, we gained the confidence to enter this competition”.
</w:t>
          <w:br/>
          <w:t>The TKU students called their group CU One. Their entry was titled “What Factors Affect the Speed of FTTB?” It is a humorous short film that shows the viewer how to increase the speed of their internet. The film took almost three days to shoot.
</w:t>
          <w:br/>
          <w:t>Tsai noted that “during the process of filming, we faced a number of obstacles and setbacks involving insufficient equipment and incompatibility between the camera and computer. It is a real sense of accomplishment to overcome these problems and gain recognition for our efforts”.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05eea4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2/m\ade7c8e7-d436-4149-8078-5b572abdb6c6.jpg"/>
                      <pic:cNvPicPr/>
                    </pic:nvPicPr>
                    <pic:blipFill>
                      <a:blip xmlns:r="http://schemas.openxmlformats.org/officeDocument/2006/relationships" r:embed="Rde5e2785439441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e5e278543944143" /></Relationships>
</file>