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fb67c08a724e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研究績優  71教師獲淡江之光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【本報訊】100學年度專題研究計畫案績優教師名單出爐！根據研發處統計，補助經費達100萬元以上或近5年累積 250萬元以上的計畫案主持人共71位，其中，達500萬元以上計10人，而學術副校長虞國興獲補助金額超過6千萬元，12度蟬聯本校之冠。
</w:t>
          <w:br/>
          <w:t>在績優名單中，研究計畫案金額達500萬元以上有虞國興等10人；300-500萬包括化學系教授李世元等11人；100-300萬元則為水環系教授李奇旺等44人；近5年累計金額達250萬元未曾獲頒獎牌包括教科系教授徐新逸等6人，共71人受頒「淡江之光」，以獎勵其研究績優。（詳細名單將刊登於淡江時報網站）
</w:t>
          <w:br/>
          <w:t>據統計，500萬元以上之獎勵人數中，工學院以5人為冠、其次是理學院3人、教育學院1人、研發處1人，依序為：虞國興、吳嘉麗、林諭男、張家宜、陳幹男、翁慶昌、葛煥昭、洪錫銘、鄭啟明、葉豐輝共10人。而系所方面，整體補助最多人次以化學系10人居冠，其次是水環系8人、土木系和機電系6人。</w:t>
          <w:br/>
        </w:r>
      </w:r>
    </w:p>
  </w:body>
</w:document>
</file>